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AA" w:rsidRPr="00FB3FAA" w:rsidRDefault="00FB3FAA" w:rsidP="00FB3FAA">
      <w:pPr>
        <w:jc w:val="both"/>
        <w:rPr>
          <w:rFonts w:ascii="Times New Roman" w:hAnsi="Times New Roman" w:cs="Times New Roman"/>
          <w:sz w:val="28"/>
          <w:szCs w:val="28"/>
        </w:rPr>
      </w:pPr>
      <w:r w:rsidRPr="00FB3FAA">
        <w:rPr>
          <w:rFonts w:ascii="Times New Roman" w:hAnsi="Times New Roman" w:cs="Times New Roman"/>
          <w:sz w:val="28"/>
          <w:szCs w:val="28"/>
        </w:rPr>
        <w:t xml:space="preserve">Первый праздник в часовне // Православный Златоуст. – 2006. - № 10 (октябрь). – С. 1. </w:t>
      </w:r>
      <w:bookmarkStart w:id="0" w:name="_GoBack"/>
      <w:bookmarkEnd w:id="0"/>
    </w:p>
    <w:p w:rsidR="000908EF" w:rsidRPr="00FB3FAA" w:rsidRDefault="00FB3FAA" w:rsidP="00FB3F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FAA">
        <w:rPr>
          <w:rFonts w:ascii="Times New Roman" w:hAnsi="Times New Roman" w:cs="Times New Roman"/>
          <w:b/>
          <w:sz w:val="28"/>
          <w:szCs w:val="28"/>
        </w:rPr>
        <w:t>Первый праздник в часовне</w:t>
      </w:r>
    </w:p>
    <w:p w:rsidR="00FB3FAA" w:rsidRPr="00FB3FAA" w:rsidRDefault="00FB3FAA" w:rsidP="00FB3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3FAA">
        <w:rPr>
          <w:rFonts w:ascii="Times New Roman" w:hAnsi="Times New Roman" w:cs="Times New Roman"/>
          <w:sz w:val="28"/>
          <w:szCs w:val="28"/>
        </w:rPr>
        <w:t>В освещенной в прошлом году часовне у пруда совершен молебен и крес</w:t>
      </w:r>
      <w:r w:rsidRPr="00FB3FAA">
        <w:rPr>
          <w:rFonts w:ascii="Times New Roman" w:hAnsi="Times New Roman" w:cs="Times New Roman"/>
          <w:sz w:val="28"/>
          <w:szCs w:val="28"/>
        </w:rPr>
        <w:t>тный ход на первый ее праздник.</w:t>
      </w:r>
    </w:p>
    <w:p w:rsidR="00FB3FAA" w:rsidRPr="00FB3FAA" w:rsidRDefault="00FB3FAA" w:rsidP="00FB3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3FAA">
        <w:rPr>
          <w:rFonts w:ascii="Times New Roman" w:hAnsi="Times New Roman" w:cs="Times New Roman"/>
          <w:sz w:val="28"/>
          <w:szCs w:val="28"/>
        </w:rPr>
        <w:t>Произошло это 12 сентября, в день, когда Русская Православная Церковь празднует перенесение мощей святого благоверного князя Александра Невского. Как известно, ч</w:t>
      </w:r>
      <w:r w:rsidRPr="00FB3FAA">
        <w:rPr>
          <w:rFonts w:ascii="Times New Roman" w:hAnsi="Times New Roman" w:cs="Times New Roman"/>
          <w:sz w:val="28"/>
          <w:szCs w:val="28"/>
        </w:rPr>
        <w:t>асовня, приписанная к храму пре</w:t>
      </w:r>
      <w:r w:rsidRPr="00FB3FAA">
        <w:rPr>
          <w:rFonts w:ascii="Times New Roman" w:hAnsi="Times New Roman" w:cs="Times New Roman"/>
          <w:sz w:val="28"/>
          <w:szCs w:val="28"/>
        </w:rPr>
        <w:t>подобного Серафима Саровского, носит имя святого князя Александра. Каждое воскресенье священники и прихожане храма совершают</w:t>
      </w:r>
      <w:r w:rsidRPr="00FB3FAA">
        <w:rPr>
          <w:rFonts w:ascii="Times New Roman" w:hAnsi="Times New Roman" w:cs="Times New Roman"/>
          <w:sz w:val="28"/>
          <w:szCs w:val="28"/>
        </w:rPr>
        <w:t xml:space="preserve"> чтение акафиста этому святому.</w:t>
      </w:r>
    </w:p>
    <w:p w:rsidR="00FB3FAA" w:rsidRPr="00FB3FAA" w:rsidRDefault="00FB3FAA" w:rsidP="00FB3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3FAA">
        <w:rPr>
          <w:rFonts w:ascii="Times New Roman" w:hAnsi="Times New Roman" w:cs="Times New Roman"/>
          <w:sz w:val="28"/>
          <w:szCs w:val="28"/>
        </w:rPr>
        <w:t>К празднику возле часовни было выполнено благоустройство территории — распланированы и заасфальтированы дорожки, завезена плодородная земля, покрывшая площади для будущей зелени газонов.</w:t>
      </w:r>
    </w:p>
    <w:sectPr w:rsidR="00FB3FAA" w:rsidRPr="00FB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79"/>
    <w:rsid w:val="000908EF"/>
    <w:rsid w:val="00776B79"/>
    <w:rsid w:val="00843D3F"/>
    <w:rsid w:val="00FB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F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katalog3</dc:creator>
  <cp:keywords/>
  <dc:description/>
  <cp:lastModifiedBy>katalog3</cp:lastModifiedBy>
  <cp:revision>3</cp:revision>
  <dcterms:created xsi:type="dcterms:W3CDTF">2021-01-20T07:58:00Z</dcterms:created>
  <dcterms:modified xsi:type="dcterms:W3CDTF">2021-01-20T08:02:00Z</dcterms:modified>
</cp:coreProperties>
</file>